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201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8-19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Elective-  AP/PAP Spanish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Grade Level: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8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ab/>
              <w:t xml:space="preserve">              Six Weeks: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4th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Week: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3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 Dates: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1/21-25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  <w:p w:rsidR="00000000" w:rsidDel="00000000" w:rsidP="00000000" w:rsidRDefault="00000000" w:rsidRPr="00000000" w14:paraId="00000007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cyan"/>
                <w:rtl w:val="0"/>
              </w:rPr>
              <w:t xml:space="preserve">Belleza y estética powerpoint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 </w:t>
            </w:r>
            <w:hyperlink r:id="rId6">
              <w:r w:rsidDel="00000000" w:rsidR="00000000" w:rsidRPr="00000000">
                <w:rPr>
                  <w:rFonts w:ascii="EB Garamond" w:cs="EB Garamond" w:eastAsia="EB Garamond" w:hAnsi="EB Garamond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https://docs.google.com/presentation/d/1m-tAQhVKYyo5HEtz-nTfOgbr1ffx8wiBMN_JNvrfBvo/edit#slide=id.p1</w:t>
              </w:r>
            </w:hyperlink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 - Items in blue are in this powerpoint. The power point has warm-ups(Diario) and instructions for each activity in case I don’t type any on the lesson plan. </w:t>
            </w:r>
          </w:p>
          <w:p w:rsidR="00000000" w:rsidDel="00000000" w:rsidP="00000000" w:rsidRDefault="00000000" w:rsidRPr="00000000" w14:paraId="00000008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yellow"/>
                <w:rtl w:val="0"/>
              </w:rPr>
              <w:t xml:space="preserve">Worksheets/Paper Copies-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Items in yellow are located in the Google Drive Folder for each week and copies need to be made. </w:t>
            </w:r>
          </w:p>
          <w:p w:rsidR="00000000" w:rsidDel="00000000" w:rsidP="00000000" w:rsidRDefault="00000000" w:rsidRPr="00000000" w14:paraId="00000009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red"/>
                <w:rtl w:val="0"/>
              </w:rPr>
              <w:t xml:space="preserve">TEMAS Textbook-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Items in red are in the TEMAS. The students will need to grab a copy of the textbook. </w:t>
            </w:r>
          </w:p>
          <w:p w:rsidR="00000000" w:rsidDel="00000000" w:rsidP="00000000" w:rsidRDefault="00000000" w:rsidRPr="00000000" w14:paraId="0000000A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magenta"/>
                <w:rtl w:val="0"/>
              </w:rPr>
              <w:t xml:space="preserve">Powerpoint adicional-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Items in pink will be in a different power point (Not La belleza y la estética) . </w:t>
            </w:r>
          </w:p>
          <w:p w:rsidR="00000000" w:rsidDel="00000000" w:rsidP="00000000" w:rsidRDefault="00000000" w:rsidRPr="00000000" w14:paraId="0000000B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green"/>
                <w:rtl w:val="0"/>
              </w:rPr>
              <w:t xml:space="preserve">Manipulatives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Wednesday</w:t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  <w:tc>
          <w:tcPr/>
          <w:p w:rsidR="00000000" w:rsidDel="00000000" w:rsidP="00000000" w:rsidRDefault="00000000" w:rsidRPr="00000000" w14:paraId="00000016">
            <w:pPr>
              <w:shd w:fill="ffffff" w:val="clea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</w:tr>
      <w:tr>
        <w:trPr>
          <w:trHeight w:val="58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 School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“We will talk about how name brands have influenced fashion.”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“We will talk about how name brands have influenced fashion.”</w:t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“I will read “¿Qué opinas sobre las marcas de moda?” and will answer the reading comprehension questions in activity 1 and 2.”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“I will participate in a debate about dress code.”</w:t>
            </w:r>
          </w:p>
        </w:tc>
      </w:tr>
      <w:tr>
        <w:trPr>
          <w:trHeight w:val="214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6"/>
              </w:numPr>
              <w:spacing w:line="216" w:lineRule="auto"/>
              <w:ind w:left="288" w:hanging="118"/>
              <w:rPr>
                <w:rFonts w:ascii="Calibri" w:cs="Calibri" w:eastAsia="Calibri" w:hAnsi="Calibri"/>
                <w:color w:val="000000"/>
                <w:sz w:val="22"/>
                <w:szCs w:val="22"/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6"/>
              </w:numPr>
              <w:spacing w:line="216" w:lineRule="auto"/>
              <w:ind w:left="288" w:hanging="118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highlight w:val="red"/>
                <w:rtl w:val="0"/>
              </w:rPr>
              <w:t xml:space="preserve">P. 160-</w:t>
            </w:r>
            <w:r w:rsidDel="00000000" w:rsidR="00000000" w:rsidRPr="00000000">
              <w:rPr>
                <w:rtl w:val="0"/>
              </w:rPr>
              <w:t xml:space="preserve">Sobre la lectura (Have a student read this section out loud)- Student instructions are also on powerpoint 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6"/>
              </w:numPr>
              <w:spacing w:before="240" w:line="216" w:lineRule="auto"/>
              <w:ind w:left="288" w:hanging="118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highlight w:val="red"/>
                <w:rtl w:val="0"/>
              </w:rPr>
              <w:t xml:space="preserve">P. 160 Actividad</w:t>
            </w:r>
            <w:r w:rsidDel="00000000" w:rsidR="00000000" w:rsidRPr="00000000">
              <w:rPr>
                <w:rtl w:val="0"/>
              </w:rPr>
              <w:t xml:space="preserve"> 1- con un compañero/a, indica si estás de acuerdo o no con las afirmaciones. Students can talk about their responses, or can write them down on a sheet of paper. 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6"/>
              </w:numPr>
              <w:spacing w:before="240" w:line="216" w:lineRule="auto"/>
              <w:ind w:left="288" w:hanging="118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highlight w:val="red"/>
                <w:rtl w:val="0"/>
              </w:rPr>
              <w:t xml:space="preserve">P. 161 Leer-</w:t>
            </w:r>
            <w:r w:rsidDel="00000000" w:rsidR="00000000" w:rsidRPr="00000000">
              <w:rPr>
                <w:rtl w:val="0"/>
              </w:rPr>
              <w:t xml:space="preserve"> ¿Qué opinas sobre las marcas de moda? 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6"/>
              </w:numPr>
              <w:spacing w:before="240" w:line="216" w:lineRule="auto"/>
              <w:ind w:left="288" w:hanging="118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highlight w:val="red"/>
                <w:rtl w:val="0"/>
              </w:rPr>
              <w:t xml:space="preserve">P. 163- Después de Leer</w:t>
            </w:r>
            <w:r w:rsidDel="00000000" w:rsidR="00000000" w:rsidRPr="00000000">
              <w:rPr>
                <w:rtl w:val="0"/>
              </w:rPr>
              <w:t xml:space="preserve">- Actividad 1 y 2 en una hoja de papel (Answers on page 488, Lectura 2.2)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highlight w:val="cyan"/>
                <w:rtl w:val="0"/>
              </w:rPr>
              <w:t xml:space="preserve">Citas rápidas-  P. 164, Actividad 7- (This activity is from the textbook, but the students do not need a copy this time. The questions are in the powerpoint)</w:t>
            </w:r>
            <w:r w:rsidDel="00000000" w:rsidR="00000000" w:rsidRPr="00000000">
              <w:rPr>
                <w:rtl w:val="0"/>
              </w:rPr>
              <w:t xml:space="preserve"> Los estudiantes van a discutir las preguntas con sus compañeros. (10)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highlight w:val="cyan"/>
                <w:rtl w:val="0"/>
              </w:rPr>
              <w:t xml:space="preserve">Debate-</w:t>
            </w:r>
            <w:r w:rsidDel="00000000" w:rsidR="00000000" w:rsidRPr="00000000">
              <w:rPr>
                <w:rtl w:val="0"/>
              </w:rPr>
              <w:t xml:space="preserve"> Las escuelas deben tener código de vestimento? (Instructions in powerpoint) (20)</w:t>
            </w:r>
          </w:p>
          <w:p w:rsidR="00000000" w:rsidDel="00000000" w:rsidP="00000000" w:rsidRDefault="00000000" w:rsidRPr="00000000" w14:paraId="0000003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-Primero, los estudiantes van a preparar 5 puntos que digan por qué están contra o en favor de esta pregunta. (7 min)</w:t>
            </w:r>
          </w:p>
          <w:p w:rsidR="00000000" w:rsidDel="00000000" w:rsidP="00000000" w:rsidRDefault="00000000" w:rsidRPr="00000000" w14:paraId="0000003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-Los estudiantes se van a dividir. Si están de acuerdo, se sentarán en un lado del salón, y si no están de acuerdo, se van a sentar en el lado opuesto. </w:t>
            </w:r>
          </w:p>
          <w:p w:rsidR="00000000" w:rsidDel="00000000" w:rsidP="00000000" w:rsidRDefault="00000000" w:rsidRPr="00000000" w14:paraId="0000003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-Usen la pelota de fútbol de peluche (in drawer to the right of my desk) para decidir quién va a hablar primero. (The students toss the ball back and forth and the students that talk receive a speaking grade for participating) </w:t>
            </w:r>
          </w:p>
        </w:tc>
      </w:tr>
      <w:tr>
        <w:trPr>
          <w:trHeight w:val="62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the arts both challenge and reflect cultural perspectives?</w:t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the arts both challenge and reflect cultural perspectives?</w:t>
            </w:r>
          </w:p>
        </w:tc>
      </w:tr>
      <w:tr>
        <w:trPr>
          <w:trHeight w:val="4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AVID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Reading </w:t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Debate/Philosophical chairs </w:t>
            </w:r>
          </w:p>
        </w:tc>
      </w:tr>
      <w:tr>
        <w:trPr>
          <w:trHeight w:val="6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/ lead4ward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7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7"/>
        <w:gridCol w:w="4226"/>
        <w:gridCol w:w="4935"/>
        <w:gridCol w:w="4125"/>
        <w:gridCol w:w="109"/>
        <w:tblGridChange w:id="0">
          <w:tblGrid>
            <w:gridCol w:w="1367"/>
            <w:gridCol w:w="4226"/>
            <w:gridCol w:w="4935"/>
            <w:gridCol w:w="4125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Friday 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  <w:tc>
          <w:tcPr/>
          <w:p w:rsidR="00000000" w:rsidDel="00000000" w:rsidP="00000000" w:rsidRDefault="00000000" w:rsidRPr="00000000" w14:paraId="0000005D">
            <w:pPr>
              <w:shd w:fill="ffffff" w:val="clea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(WE will)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Pre-AP: “We will learn how to use reflexive verbs in Spanish.”</w:t>
            </w:r>
          </w:p>
          <w:p w:rsidR="00000000" w:rsidDel="00000000" w:rsidP="00000000" w:rsidRDefault="00000000" w:rsidRPr="00000000" w14:paraId="00000069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AP: “We will practice writing a formal E-Mail.”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Pre-AP: “We will learn how to use reflexive verbs in Spanish.” </w:t>
            </w:r>
          </w:p>
          <w:p w:rsidR="00000000" w:rsidDel="00000000" w:rsidP="00000000" w:rsidRDefault="00000000" w:rsidRPr="00000000" w14:paraId="0000006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AP: “We will practice writing a formal E-Mail.”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20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Pre-AP: “I will takes notes over reflexive verbs and practice during Rally Coach.”</w:t>
            </w:r>
          </w:p>
          <w:p w:rsidR="00000000" w:rsidDel="00000000" w:rsidP="00000000" w:rsidRDefault="00000000" w:rsidRPr="00000000" w14:paraId="00000072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AP: “I will write a formal e-mail using an outline.”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“Pre-AP- “I will complete reflexive verbs worksheets.”</w:t>
            </w:r>
          </w:p>
          <w:p w:rsidR="00000000" w:rsidDel="00000000" w:rsidP="00000000" w:rsidRDefault="00000000" w:rsidRPr="00000000" w14:paraId="00000074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AP- “I will peer edit a classmates e-mail and will practice my reading comprehension.”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77">
            <w:pPr>
              <w:spacing w:after="20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78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79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7A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rPr>
                <w:b w:val="1"/>
                <w:shd w:fill="4a86e8" w:val="clear"/>
              </w:rPr>
            </w:pPr>
            <w:r w:rsidDel="00000000" w:rsidR="00000000" w:rsidRPr="00000000">
              <w:rPr>
                <w:b w:val="1"/>
                <w:shd w:fill="4a86e8" w:val="clear"/>
                <w:rtl w:val="0"/>
              </w:rPr>
              <w:t xml:space="preserve">Pre-AP : Verbos reflexivos</w:t>
            </w:r>
          </w:p>
          <w:p w:rsidR="00000000" w:rsidDel="00000000" w:rsidP="00000000" w:rsidRDefault="00000000" w:rsidRPr="00000000" w14:paraId="0000007C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7D">
            <w:pPr>
              <w:widowControl w:val="0"/>
              <w:numPr>
                <w:ilvl w:val="0"/>
                <w:numId w:val="5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Va a  haber un powerpoint adicional llamado</w:t>
            </w:r>
            <w:r w:rsidDel="00000000" w:rsidR="00000000" w:rsidRPr="00000000">
              <w:rPr>
                <w:highlight w:val="magenta"/>
                <w:rtl w:val="0"/>
              </w:rPr>
              <w:t xml:space="preserve"> “Verbos Reflexivos”</w:t>
            </w:r>
            <w:hyperlink r:id="rId7">
              <w:r w:rsidDel="00000000" w:rsidR="00000000" w:rsidRPr="00000000">
                <w:rPr>
                  <w:color w:val="1155cc"/>
                  <w:highlight w:val="magenta"/>
                  <w:u w:val="single"/>
                  <w:rtl w:val="0"/>
                </w:rPr>
                <w:t xml:space="preserve">https://docs.google.com/presentation/d/1pgnT56I2ID0WHSYv97D5kPqSnbcM9SC-NTaG1QizCZY/edit?usp=sharing</w:t>
              </w:r>
            </w:hyperlink>
            <w:r w:rsidDel="00000000" w:rsidR="00000000" w:rsidRPr="00000000">
              <w:rPr>
                <w:highlight w:val="magenta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. Va a usar este powerpoint para actividades de powerpoint para este tema.</w:t>
            </w:r>
            <w:r w:rsidDel="00000000" w:rsidR="00000000" w:rsidRPr="00000000">
              <w:rPr>
                <w:highlight w:val="magenta"/>
                <w:rtl w:val="0"/>
              </w:rPr>
              <w:t xml:space="preserve"> Video- Los verbos reflexivos en español</w:t>
            </w:r>
            <w:r w:rsidDel="00000000" w:rsidR="00000000" w:rsidRPr="00000000">
              <w:rPr>
                <w:rtl w:val="0"/>
              </w:rPr>
              <w:t xml:space="preserve"> (15) 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https://www.youtube.com/watch?v=Go-qS0riapg</w:t>
              </w:r>
            </w:hyperlink>
            <w:r w:rsidDel="00000000" w:rsidR="00000000" w:rsidRPr="00000000">
              <w:rPr>
                <w:rtl w:val="0"/>
              </w:rPr>
              <w:t xml:space="preserve"> - Rutinas diarias/verbox reflexivos</w:t>
            </w:r>
          </w:p>
          <w:p w:rsidR="00000000" w:rsidDel="00000000" w:rsidP="00000000" w:rsidRDefault="00000000" w:rsidRPr="00000000" w14:paraId="0000007E">
            <w:pPr>
              <w:widowControl w:val="0"/>
              <w:numPr>
                <w:ilvl w:val="0"/>
                <w:numId w:val="5"/>
              </w:numPr>
              <w:ind w:left="720" w:hanging="360"/>
            </w:pPr>
            <w:r w:rsidDel="00000000" w:rsidR="00000000" w:rsidRPr="00000000">
              <w:rPr>
                <w:highlight w:val="magenta"/>
                <w:rtl w:val="0"/>
              </w:rPr>
              <w:t xml:space="preserve">Rally Coach-</w:t>
            </w:r>
            <w:r w:rsidDel="00000000" w:rsidR="00000000" w:rsidRPr="00000000">
              <w:rPr>
                <w:rtl w:val="0"/>
              </w:rPr>
              <w:t xml:space="preserve"> Whiteboard Activity (15)</w:t>
            </w:r>
          </w:p>
          <w:p w:rsidR="00000000" w:rsidDel="00000000" w:rsidP="00000000" w:rsidRDefault="00000000" w:rsidRPr="00000000" w14:paraId="0000007F">
            <w:pPr>
              <w:widowControl w:val="0"/>
              <w:rPr>
                <w:b w:val="1"/>
                <w:highlight w:val="gree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rPr>
                <w:b w:val="1"/>
                <w:highlight w:val="gree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rPr>
                <w:b w:val="1"/>
                <w:shd w:fill="4a86e8" w:val="clear"/>
              </w:rPr>
            </w:pPr>
            <w:r w:rsidDel="00000000" w:rsidR="00000000" w:rsidRPr="00000000">
              <w:rPr>
                <w:b w:val="1"/>
                <w:shd w:fill="4a86e8" w:val="clear"/>
                <w:rtl w:val="0"/>
              </w:rPr>
              <w:t xml:space="preserve">AP: Correo electrónico</w:t>
            </w:r>
          </w:p>
          <w:p w:rsidR="00000000" w:rsidDel="00000000" w:rsidP="00000000" w:rsidRDefault="00000000" w:rsidRPr="00000000" w14:paraId="00000082">
            <w:pPr>
              <w:widowControl w:val="0"/>
              <w:rPr>
                <w:highlight w:val="gree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Diario (10)- AP y Pre-AP harán el mismo diario </w:t>
            </w:r>
          </w:p>
          <w:p w:rsidR="00000000" w:rsidDel="00000000" w:rsidP="00000000" w:rsidRDefault="00000000" w:rsidRPr="00000000" w14:paraId="00000084">
            <w:pPr>
              <w:widowControl w:val="0"/>
              <w:numPr>
                <w:ilvl w:val="0"/>
                <w:numId w:val="4"/>
              </w:numPr>
              <w:ind w:left="720" w:hanging="360"/>
            </w:pPr>
            <w:r w:rsidDel="00000000" w:rsidR="00000000" w:rsidRPr="00000000">
              <w:rPr>
                <w:highlight w:val="yellow"/>
                <w:rtl w:val="0"/>
              </w:rPr>
              <w:t xml:space="preserve">Correo electrónico- </w:t>
            </w:r>
            <w:r w:rsidDel="00000000" w:rsidR="00000000" w:rsidRPr="00000000">
              <w:rPr>
                <w:rtl w:val="0"/>
              </w:rPr>
              <w:t xml:space="preserve">Dar las instrucciones/hablar sobre el tema (10) </w:t>
            </w: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https://drive.google.com/file/d/1Xs5r4s68ExbO5V0xak1UlOr8n7HpC40t/view?usp=sharing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5">
            <w:pPr>
              <w:widowControl w:val="0"/>
              <w:numPr>
                <w:ilvl w:val="0"/>
                <w:numId w:val="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Usar </w:t>
            </w:r>
            <w:r w:rsidDel="00000000" w:rsidR="00000000" w:rsidRPr="00000000">
              <w:rPr>
                <w:highlight w:val="yellow"/>
                <w:rtl w:val="0"/>
              </w:rPr>
              <w:t xml:space="preserve">esquema</w:t>
            </w:r>
            <w:r w:rsidDel="00000000" w:rsidR="00000000" w:rsidRPr="00000000">
              <w:rPr>
                <w:rtl w:val="0"/>
              </w:rPr>
              <w:t xml:space="preserve"> para escribir el correo electrónico (15) </w:t>
            </w: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https://docs.google.com/document/d/1oxLr5V4MYmWzI4mX8PZrF3EMs0ioG3dhtPC7vWZyP_c/edit?usp=sharing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rPr>
                <w:b w:val="1"/>
                <w:shd w:fill="4a86e8" w:val="clear"/>
              </w:rPr>
            </w:pPr>
            <w:r w:rsidDel="00000000" w:rsidR="00000000" w:rsidRPr="00000000">
              <w:rPr>
                <w:b w:val="1"/>
                <w:shd w:fill="4a86e8" w:val="clear"/>
                <w:rtl w:val="0"/>
              </w:rPr>
              <w:t xml:space="preserve">Pre-AP: Verbos Reflexivos</w:t>
            </w:r>
          </w:p>
          <w:p w:rsidR="00000000" w:rsidDel="00000000" w:rsidP="00000000" w:rsidRDefault="00000000" w:rsidRPr="00000000" w14:paraId="00000087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88">
            <w:pPr>
              <w:widowControl w:val="0"/>
              <w:numPr>
                <w:ilvl w:val="0"/>
                <w:numId w:val="3"/>
              </w:numPr>
              <w:ind w:left="720" w:hanging="360"/>
            </w:pPr>
            <w:r w:rsidDel="00000000" w:rsidR="00000000" w:rsidRPr="00000000">
              <w:rPr>
                <w:highlight w:val="yellow"/>
                <w:rtl w:val="0"/>
              </w:rPr>
              <w:t xml:space="preserve">Práctica- 3 Worksheets </w:t>
            </w:r>
            <w:r w:rsidDel="00000000" w:rsidR="00000000" w:rsidRPr="00000000">
              <w:rPr>
                <w:rtl w:val="0"/>
              </w:rPr>
              <w:t xml:space="preserve">(25) - In Google Drive Week </w:t>
            </w: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https://docs.google.com/document/d/1JAJ2XkPTMB70-gsnRfHrQFP_WTuRv6mwvKV3xJVS18s/edit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ind w:left="720" w:firstLine="0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https://docs.google.com/document/d/1JAJ2XkPTMB70-gsnRfHrQFP_WTuRv6mwvKV3xJVS18s/edit?usp=sharing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A">
            <w:pPr>
              <w:widowControl w:val="0"/>
              <w:ind w:left="720" w:firstLine="0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https://drive.google.com/file/d/1r5lmBxW-crl5XmiJD8zhe8wPQaEEUhIi/view?usp=sharing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B">
            <w:pPr>
              <w:widowControl w:val="0"/>
              <w:numPr>
                <w:ilvl w:val="0"/>
                <w:numId w:val="3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Calificar (10)</w:t>
            </w:r>
          </w:p>
          <w:p w:rsidR="00000000" w:rsidDel="00000000" w:rsidP="00000000" w:rsidRDefault="00000000" w:rsidRPr="00000000" w14:paraId="0000008C">
            <w:pPr>
              <w:widowControl w:val="0"/>
              <w:rPr>
                <w:b w:val="1"/>
                <w:highlight w:val="gree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rPr>
                <w:b w:val="1"/>
                <w:shd w:fill="4a86e8" w:val="clear"/>
              </w:rPr>
            </w:pPr>
            <w:r w:rsidDel="00000000" w:rsidR="00000000" w:rsidRPr="00000000">
              <w:rPr>
                <w:b w:val="1"/>
                <w:shd w:fill="4a86e8" w:val="clear"/>
                <w:rtl w:val="0"/>
              </w:rPr>
              <w:t xml:space="preserve">AP: Correo electrónico</w:t>
            </w:r>
          </w:p>
          <w:p w:rsidR="00000000" w:rsidDel="00000000" w:rsidP="00000000" w:rsidRDefault="00000000" w:rsidRPr="00000000" w14:paraId="0000008E">
            <w:pPr>
              <w:widowControl w:val="0"/>
              <w:rPr>
                <w:b w:val="1"/>
                <w:highlight w:val="gree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rPr>
                <w:b w:val="1"/>
                <w:highlight w:val="gree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Diario (10) AP y Pre-AP harán el mismo diario </w:t>
            </w:r>
          </w:p>
          <w:p w:rsidR="00000000" w:rsidDel="00000000" w:rsidP="00000000" w:rsidRDefault="00000000" w:rsidRPr="00000000" w14:paraId="00000091">
            <w:pPr>
              <w:widowControl w:val="0"/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Peer Editing/Corrección en Pares - Students will exchange e-mails with one another and their peer will give them a score using the </w:t>
            </w:r>
            <w:r w:rsidDel="00000000" w:rsidR="00000000" w:rsidRPr="00000000">
              <w:rPr>
                <w:highlight w:val="yellow"/>
                <w:rtl w:val="0"/>
              </w:rPr>
              <w:t xml:space="preserve">AP Rubric </w:t>
            </w:r>
            <w:hyperlink r:id="rId14">
              <w:r w:rsidDel="00000000" w:rsidR="00000000" w:rsidRPr="00000000">
                <w:rPr>
                  <w:color w:val="1155cc"/>
                  <w:highlight w:val="yellow"/>
                  <w:u w:val="single"/>
                  <w:rtl w:val="0"/>
                </w:rPr>
                <w:t xml:space="preserve">https://docs.google.com/document/d/1rOX59aypaWRX2l16mu3VvGL1Iyp7Nrfme9VXVhhiiYM/edit?usp=sharing</w:t>
              </w:r>
            </w:hyperlink>
            <w:r w:rsidDel="00000000" w:rsidR="00000000" w:rsidRPr="00000000">
              <w:rPr>
                <w:highlight w:val="yellow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(10)- Pick up and grade using the AP Rubric </w:t>
            </w:r>
          </w:p>
          <w:p w:rsidR="00000000" w:rsidDel="00000000" w:rsidP="00000000" w:rsidRDefault="00000000" w:rsidRPr="00000000" w14:paraId="00000092">
            <w:pPr>
              <w:widowControl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5 = 100</w:t>
            </w:r>
          </w:p>
          <w:p w:rsidR="00000000" w:rsidDel="00000000" w:rsidP="00000000" w:rsidRDefault="00000000" w:rsidRPr="00000000" w14:paraId="00000093">
            <w:pPr>
              <w:widowControl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4= 90</w:t>
            </w:r>
          </w:p>
          <w:p w:rsidR="00000000" w:rsidDel="00000000" w:rsidP="00000000" w:rsidRDefault="00000000" w:rsidRPr="00000000" w14:paraId="00000094">
            <w:pPr>
              <w:widowControl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3= 80</w:t>
            </w:r>
          </w:p>
          <w:p w:rsidR="00000000" w:rsidDel="00000000" w:rsidP="00000000" w:rsidRDefault="00000000" w:rsidRPr="00000000" w14:paraId="00000095">
            <w:pPr>
              <w:widowControl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2= 70</w:t>
            </w:r>
          </w:p>
          <w:p w:rsidR="00000000" w:rsidDel="00000000" w:rsidP="00000000" w:rsidRDefault="00000000" w:rsidRPr="00000000" w14:paraId="00000096">
            <w:pPr>
              <w:widowControl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1=60</w:t>
            </w:r>
          </w:p>
          <w:p w:rsidR="00000000" w:rsidDel="00000000" w:rsidP="00000000" w:rsidRDefault="00000000" w:rsidRPr="00000000" w14:paraId="00000097">
            <w:pPr>
              <w:widowControl w:val="0"/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highlight w:val="yellow"/>
                <w:rtl w:val="0"/>
              </w:rPr>
              <w:t xml:space="preserve">Lectura 15 </w:t>
            </w:r>
            <w:hyperlink r:id="rId15">
              <w:r w:rsidDel="00000000" w:rsidR="00000000" w:rsidRPr="00000000">
                <w:rPr>
                  <w:color w:val="1155cc"/>
                  <w:highlight w:val="yellow"/>
                  <w:u w:val="single"/>
                  <w:rtl w:val="0"/>
                </w:rPr>
                <w:t xml:space="preserve">https://drive.google.com/file/d/19PNo0cpYhZF_OtzoOtOhrSmY3YhhdAFI/view?usp=sharing</w:t>
              </w:r>
            </w:hyperlink>
            <w:r w:rsidDel="00000000" w:rsidR="00000000" w:rsidRPr="00000000">
              <w:rPr>
                <w:highlight w:val="yellow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(20)- Los estudiantes van a leer la lectura y contestar las preguntas</w:t>
            </w:r>
          </w:p>
          <w:p w:rsidR="00000000" w:rsidDel="00000000" w:rsidP="00000000" w:rsidRDefault="00000000" w:rsidRPr="00000000" w14:paraId="00000098">
            <w:pPr>
              <w:widowControl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Answer Key (pp. 37-39) 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“How do I form reflexive verbs in Spanish?”</w:t>
            </w:r>
          </w:p>
          <w:p w:rsidR="00000000" w:rsidDel="00000000" w:rsidP="00000000" w:rsidRDefault="00000000" w:rsidRPr="00000000" w14:paraId="000000A3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“Why is it important to be able to write a formal email?”</w:t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“How do I form reflexive verbs in Spanish?”</w:t>
            </w:r>
          </w:p>
          <w:p w:rsidR="00000000" w:rsidDel="00000000" w:rsidP="00000000" w:rsidRDefault="00000000" w:rsidRPr="00000000" w14:paraId="000000A5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“Why is it important to be able to write a formal email?”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VID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Writing/Cornell Notes</w:t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Writing/Reading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upperRoman"/>
      <w:lvlText w:val="%1."/>
      <w:lvlJc w:val="right"/>
      <w:pPr>
        <w:ind w:left="288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e3611"/>
        <w:sz w:val="30.6"/>
        <w:szCs w:val="30.6"/>
        <w:u w:val="none"/>
        <w:shd w:fill="auto" w:val="clear"/>
        <w:vertAlign w:val="baseline"/>
      </w:rPr>
    </w:lvl>
    <w:lvl w:ilvl="1">
      <w:start w:val="1"/>
      <w:numFmt w:val="upperLetter"/>
      <w:lvlText w:val="%2."/>
      <w:lvlJc w:val="left"/>
      <w:pPr>
        <w:ind w:left="720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e3611"/>
        <w:sz w:val="30.6"/>
        <w:szCs w:val="30.6"/>
        <w:u w:val="none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152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e3611"/>
        <w:sz w:val="30.6"/>
        <w:szCs w:val="30.6"/>
        <w:u w:val="none"/>
        <w:shd w:fill="auto" w:val="clear"/>
        <w:vertAlign w:val="baseline"/>
      </w:rPr>
    </w:lvl>
    <w:lvl w:ilvl="3">
      <w:start w:val="1"/>
      <w:numFmt w:val="lowerLetter"/>
      <w:lvlText w:val="%4)"/>
      <w:lvlJc w:val="left"/>
      <w:pPr>
        <w:ind w:left="1584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e3611"/>
        <w:sz w:val="30.6"/>
        <w:szCs w:val="30.6"/>
        <w:u w:val="none"/>
        <w:shd w:fill="auto" w:val="clear"/>
        <w:vertAlign w:val="baseline"/>
      </w:rPr>
    </w:lvl>
    <w:lvl w:ilvl="4">
      <w:start w:val="1"/>
      <w:numFmt w:val="decimal"/>
      <w:lvlText w:val="(%5)"/>
      <w:lvlJc w:val="left"/>
      <w:pPr>
        <w:ind w:left="2016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e3611"/>
        <w:sz w:val="30.6"/>
        <w:szCs w:val="30.6"/>
        <w:u w:val="none"/>
        <w:shd w:fill="auto" w:val="clear"/>
        <w:vertAlign w:val="baseline"/>
      </w:rPr>
    </w:lvl>
    <w:lvl w:ilvl="5">
      <w:start w:val="1"/>
      <w:numFmt w:val="lowerLetter"/>
      <w:lvlText w:val="(%6)"/>
      <w:lvlJc w:val="left"/>
      <w:pPr>
        <w:ind w:left="2519.686" w:hanging="207.0000000000004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e3611"/>
        <w:sz w:val="30.6"/>
        <w:szCs w:val="30.6"/>
        <w:u w:val="none"/>
        <w:shd w:fill="auto" w:val="clear"/>
        <w:vertAlign w:val="baseline"/>
      </w:rPr>
    </w:lvl>
    <w:lvl w:ilvl="6">
      <w:start w:val="1"/>
      <w:numFmt w:val="lowerRoman"/>
      <w:lvlText w:val="(%7)"/>
      <w:lvlJc w:val="right"/>
      <w:pPr>
        <w:ind w:left="2992.126" w:hanging="20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e3611"/>
        <w:sz w:val="30.6"/>
        <w:szCs w:val="30.6"/>
        <w:u w:val="none"/>
        <w:shd w:fill="auto" w:val="clear"/>
        <w:vertAlign w:val="baseline"/>
      </w:rPr>
    </w:lvl>
    <w:lvl w:ilvl="7">
      <w:start w:val="1"/>
      <w:numFmt w:val="lowerLetter"/>
      <w:lvlText w:val="(%8)"/>
      <w:lvlJc w:val="left"/>
      <w:pPr>
        <w:ind w:left="3464.5679999999998" w:hanging="207.0019999999999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e3611"/>
        <w:sz w:val="30.6"/>
        <w:szCs w:val="30.6"/>
        <w:u w:val="none"/>
        <w:shd w:fill="auto" w:val="clear"/>
        <w:vertAlign w:val="baseline"/>
      </w:rPr>
    </w:lvl>
    <w:lvl w:ilvl="8">
      <w:start w:val="1"/>
      <w:numFmt w:val="lowerRoman"/>
      <w:lvlText w:val="(%9)"/>
      <w:lvlJc w:val="right"/>
      <w:pPr>
        <w:ind w:left="3937.0080000000003" w:hanging="20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e3611"/>
        <w:sz w:val="30.6"/>
        <w:szCs w:val="30.6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document/d/1JAJ2XkPTMB70-gsnRfHrQFP_WTuRv6mwvKV3xJVS18s/edit" TargetMode="External"/><Relationship Id="rId10" Type="http://schemas.openxmlformats.org/officeDocument/2006/relationships/hyperlink" Target="https://docs.google.com/document/d/1oxLr5V4MYmWzI4mX8PZrF3EMs0ioG3dhtPC7vWZyP_c/edit?usp=sharing" TargetMode="External"/><Relationship Id="rId13" Type="http://schemas.openxmlformats.org/officeDocument/2006/relationships/hyperlink" Target="https://drive.google.com/file/d/1r5lmBxW-crl5XmiJD8zhe8wPQaEEUhIi/view?usp=sharing" TargetMode="External"/><Relationship Id="rId12" Type="http://schemas.openxmlformats.org/officeDocument/2006/relationships/hyperlink" Target="https://docs.google.com/document/d/1JAJ2XkPTMB70-gsnRfHrQFP_WTuRv6mwvKV3xJVS18s/edit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Xs5r4s68ExbO5V0xak1UlOr8n7HpC40t/view?usp=sharing" TargetMode="External"/><Relationship Id="rId15" Type="http://schemas.openxmlformats.org/officeDocument/2006/relationships/hyperlink" Target="https://drive.google.com/file/d/19PNo0cpYhZF_OtzoOtOhrSmY3YhhdAFI/view?usp=sharing" TargetMode="External"/><Relationship Id="rId14" Type="http://schemas.openxmlformats.org/officeDocument/2006/relationships/hyperlink" Target="https://docs.google.com/document/d/1rOX59aypaWRX2l16mu3VvGL1Iyp7Nrfme9VXVhhiiYM/edit?usp=sharing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presentation/d/1m-tAQhVKYyo5HEtz-nTfOgbr1ffx8wiBMN_JNvrfBvo/edit#slide=id.p1" TargetMode="External"/><Relationship Id="rId7" Type="http://schemas.openxmlformats.org/officeDocument/2006/relationships/hyperlink" Target="https://docs.google.com/presentation/d/1pgnT56I2ID0WHSYv97D5kPqSnbcM9SC-NTaG1QizCZY/edit?usp=sharing" TargetMode="External"/><Relationship Id="rId8" Type="http://schemas.openxmlformats.org/officeDocument/2006/relationships/hyperlink" Target="https://www.youtube.com/watch?v=Go-qS0riap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