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147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8"/>
        <w:gridCol w:w="4230"/>
        <w:gridCol w:w="4950"/>
        <w:gridCol w:w="4230"/>
        <w:tblGridChange w:id="0">
          <w:tblGrid>
            <w:gridCol w:w="1368"/>
            <w:gridCol w:w="4230"/>
            <w:gridCol w:w="4950"/>
            <w:gridCol w:w="4230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00" w:val="clear"/>
            <w:vAlign w:val="center"/>
          </w:tcPr>
          <w:p w:rsidR="00000000" w:rsidDel="00000000" w:rsidP="00000000" w:rsidRDefault="00000000" w:rsidRPr="00000000" w14:paraId="000000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color w:val="000000"/>
                <w:sz w:val="28"/>
                <w:szCs w:val="28"/>
                <w:shd w:fill="99ff99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 Rogene Worley Middle School                                   Weekly Lesson Plan                                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    201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8-19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sz w:val="26"/>
                <w:szCs w:val="26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Elective-  AP/PAP Spanish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Grade Level: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8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ab/>
              <w:t xml:space="preserve">              Six Weeks: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4th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  Week:   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6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   Dates: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2/11-14</w:t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rFonts w:ascii="EB Garamond" w:cs="EB Garamond" w:eastAsia="EB Garamond" w:hAnsi="EB Garamond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0"/>
                <w:szCs w:val="40"/>
                <w:rtl w:val="0"/>
              </w:rPr>
              <w:t xml:space="preserve">100% Every Student, Every Day</w:t>
            </w:r>
          </w:p>
          <w:p w:rsidR="00000000" w:rsidDel="00000000" w:rsidP="00000000" w:rsidRDefault="00000000" w:rsidRPr="00000000" w14:paraId="00000007">
            <w:pPr>
              <w:spacing w:after="200" w:line="276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highlight w:val="cyan"/>
                <w:rtl w:val="0"/>
              </w:rPr>
              <w:t xml:space="preserve">Belleza y estética powerpoint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 </w:t>
            </w:r>
            <w:hyperlink r:id="rId6">
              <w:r w:rsidDel="00000000" w:rsidR="00000000" w:rsidRPr="00000000">
                <w:rPr>
                  <w:rFonts w:ascii="EB Garamond" w:cs="EB Garamond" w:eastAsia="EB Garamond" w:hAnsi="EB Garamond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https://docs.google.com/presentation/d/1m-tAQhVKYyo5HEtz-nTfOgbr1ffx8wiBMN_JNvrfBvo/edit#slide=id.p1</w:t>
              </w:r>
            </w:hyperlink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 - Items in blue are in this powerpoint. The power point has warm-ups(Diario) and instructions for each activity in case I don’t type any on the lesson plan. </w:t>
            </w:r>
          </w:p>
          <w:p w:rsidR="00000000" w:rsidDel="00000000" w:rsidP="00000000" w:rsidRDefault="00000000" w:rsidRPr="00000000" w14:paraId="00000008">
            <w:pPr>
              <w:spacing w:after="200" w:line="276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highlight w:val="yellow"/>
                <w:rtl w:val="0"/>
              </w:rPr>
              <w:t xml:space="preserve">Worksheets/Paper Copies-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Items in yellow are located in the Google Drive Folder for each week and copies need to be made. </w:t>
            </w:r>
          </w:p>
          <w:p w:rsidR="00000000" w:rsidDel="00000000" w:rsidP="00000000" w:rsidRDefault="00000000" w:rsidRPr="00000000" w14:paraId="00000009">
            <w:pPr>
              <w:spacing w:after="200" w:line="276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highlight w:val="red"/>
                <w:rtl w:val="0"/>
              </w:rPr>
              <w:t xml:space="preserve">TEMAS Textbook-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Items in red are in the TEMAS </w:t>
            </w:r>
          </w:p>
          <w:p w:rsidR="00000000" w:rsidDel="00000000" w:rsidP="00000000" w:rsidRDefault="00000000" w:rsidRPr="00000000" w14:paraId="0000000A">
            <w:pPr>
              <w:spacing w:after="200" w:line="276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highlight w:val="magenta"/>
                <w:rtl w:val="0"/>
              </w:rPr>
              <w:t xml:space="preserve">Powerpoint adicional-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Items in pink will be in a different power point (Not La belleza y la estética) . </w:t>
            </w:r>
          </w:p>
          <w:p w:rsidR="00000000" w:rsidDel="00000000" w:rsidP="00000000" w:rsidRDefault="00000000" w:rsidRPr="00000000" w14:paraId="0000000B">
            <w:pPr>
              <w:spacing w:after="200" w:line="276" w:lineRule="auto"/>
              <w:rPr>
                <w:rFonts w:ascii="EB Garamond" w:cs="EB Garamond" w:eastAsia="EB Garamond" w:hAnsi="EB Garamond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highlight w:val="green"/>
                <w:rtl w:val="0"/>
              </w:rPr>
              <w:t xml:space="preserve">Manipulatives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Monday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Tuesday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Wednesday</w:t>
            </w:r>
          </w:p>
        </w:tc>
      </w:tr>
      <w:tr>
        <w:trPr>
          <w:trHeight w:val="58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ß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</w:p>
        </w:tc>
        <w:tc>
          <w:tcPr/>
          <w:p w:rsidR="00000000" w:rsidDel="00000000" w:rsidP="00000000" w:rsidRDefault="00000000" w:rsidRPr="00000000" w14:paraId="00000016">
            <w:pPr>
              <w:shd w:fill="ffffff" w:val="clea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</w:p>
        </w:tc>
      </w:tr>
      <w:tr>
        <w:trPr>
          <w:trHeight w:val="58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(WE will learn)</w:t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5f8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200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“We will learn about Central America and it’s cultural practices.”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5f8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“We will learn about Central America and it’s cultural practices.”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5f8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“We will learn about Central America and it’s cultural practices.”</w:t>
            </w:r>
          </w:p>
        </w:tc>
      </w:tr>
      <w:tr>
        <w:trPr>
          <w:trHeight w:val="10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200" w:line="276" w:lineRule="auto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200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“I will fill out a map of Central America and take notes over the videos of CA.”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200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“I will watch a video that shows different central american accents and will practice speaking with a partner.”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200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“I will create a brochure about a Central American Country.”</w:t>
            </w:r>
          </w:p>
        </w:tc>
      </w:tr>
      <w:tr>
        <w:trPr>
          <w:trHeight w:val="214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left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rPr>
                <w:b w:val="1"/>
                <w:shd w:fill="ff9900" w:val="clear"/>
              </w:rPr>
            </w:pPr>
            <w:r w:rsidDel="00000000" w:rsidR="00000000" w:rsidRPr="00000000">
              <w:rPr>
                <w:b w:val="1"/>
                <w:shd w:fill="ff9900" w:val="clear"/>
                <w:rtl w:val="0"/>
              </w:rPr>
              <w:t xml:space="preserve">Central America- Culture</w:t>
            </w:r>
          </w:p>
          <w:p w:rsidR="00000000" w:rsidDel="00000000" w:rsidP="00000000" w:rsidRDefault="00000000" w:rsidRPr="00000000" w14:paraId="00000030">
            <w:pPr>
              <w:widowControl w:val="0"/>
              <w:rPr>
                <w:b w:val="1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highlight w:val="magenta"/>
                <w:rtl w:val="0"/>
              </w:rPr>
              <w:t xml:space="preserve">Diario</w:t>
            </w:r>
            <w:r w:rsidDel="00000000" w:rsidR="00000000" w:rsidRPr="00000000">
              <w:rPr>
                <w:rtl w:val="0"/>
              </w:rPr>
              <w:t xml:space="preserve"> (10)- Busca 7 datos de información sobre Centroamérica </w:t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b w:val="1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Mapa de  Centroamérica</w:t>
            </w:r>
            <w:r w:rsidDel="00000000" w:rsidR="00000000" w:rsidRPr="00000000">
              <w:rPr>
                <w:rtl w:val="0"/>
              </w:rPr>
              <w:t xml:space="preserve"> (15)-   </w:t>
            </w: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https://docs.google.com/document/d/1vSoZsDnOj2x-c-umHI_VOQUywQfepbQIIJGaWC0ibmw/edit?usp=sharing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highlight w:val="magenta"/>
                <w:rtl w:val="0"/>
              </w:rPr>
              <w:t xml:space="preserve">Instructions on powerpoint. </w:t>
            </w:r>
            <w:r w:rsidDel="00000000" w:rsidR="00000000" w:rsidRPr="00000000">
              <w:rPr>
                <w:rtl w:val="0"/>
              </w:rPr>
              <w:t xml:space="preserve">Los estudiantes van a llenar un mapa de Centroamérica.) Van a necesitar una copia del mapa (blank) y su tecnología para buscar la información. Pueden pintar cada país de un color diferente.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Videos y apuntes- Los estudiantes tomarán apuntes sobre el video de CA (15) </w:t>
            </w: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https://www.youtube.com/watch?v=Jvz_hn0rvzY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4"/>
              </w:numPr>
              <w:ind w:left="720" w:hanging="360"/>
            </w:pPr>
            <w:r w:rsidDel="00000000" w:rsidR="00000000" w:rsidRPr="00000000">
              <w:rPr>
                <w:highlight w:val="magenta"/>
                <w:rtl w:val="0"/>
              </w:rPr>
              <w:t xml:space="preserve">Diario </w:t>
            </w:r>
            <w:r w:rsidDel="00000000" w:rsidR="00000000" w:rsidRPr="00000000">
              <w:rPr>
                <w:rtl w:val="0"/>
              </w:rPr>
              <w:t xml:space="preserve">(10)/</w:t>
            </w:r>
            <w:r w:rsidDel="00000000" w:rsidR="00000000" w:rsidRPr="00000000">
              <w:rPr>
                <w:highlight w:val="yellow"/>
                <w:rtl w:val="0"/>
              </w:rPr>
              <w:t xml:space="preserve">Revisar Diarios</w:t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4"/>
              </w:numPr>
              <w:ind w:left="720" w:hanging="360"/>
            </w:pPr>
            <w:r w:rsidDel="00000000" w:rsidR="00000000" w:rsidRPr="00000000">
              <w:rPr>
                <w:highlight w:val="magenta"/>
                <w:rtl w:val="0"/>
              </w:rPr>
              <w:t xml:space="preserve">Los acentos centroaméricanos </w:t>
            </w:r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https://www.youtube.com/watch?v=p_Sp54b6U2Q</w:t>
              </w:r>
            </w:hyperlink>
            <w:r w:rsidDel="00000000" w:rsidR="00000000" w:rsidRPr="00000000">
              <w:rPr>
                <w:rtl w:val="0"/>
              </w:rPr>
              <w:t xml:space="preserve"> (5) </w:t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4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Actividad de hablar- The students will talk about each picture on the </w:t>
            </w:r>
            <w:r w:rsidDel="00000000" w:rsidR="00000000" w:rsidRPr="00000000">
              <w:rPr>
                <w:highlight w:val="magenta"/>
                <w:rtl w:val="0"/>
              </w:rPr>
              <w:t xml:space="preserve">power point (slides 6-10) </w:t>
            </w:r>
            <w:hyperlink r:id="rId10">
              <w:r w:rsidDel="00000000" w:rsidR="00000000" w:rsidRPr="00000000">
                <w:rPr>
                  <w:color w:val="1155cc"/>
                  <w:highlight w:val="magenta"/>
                  <w:u w:val="single"/>
                  <w:rtl w:val="0"/>
                </w:rPr>
                <w:t xml:space="preserve">https://docs.google.com/presentation/d/1gw0O29jnnCsV2SlG1QEVki-6SCazbxPF5mbCejpQCIo/edit#slide=id.g4bd7c641b1_0_95</w:t>
              </w:r>
            </w:hyperlink>
            <w:r w:rsidDel="00000000" w:rsidR="00000000" w:rsidRPr="00000000">
              <w:rPr>
                <w:highlight w:val="magenta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with their partner. They will spend 1 minute talking about each picture. (10) 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4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Brochure Assignment- Each student will choose a country from Central America and will create a brochure with the information on the </w:t>
            </w:r>
            <w:r w:rsidDel="00000000" w:rsidR="00000000" w:rsidRPr="00000000">
              <w:rPr>
                <w:highlight w:val="yellow"/>
                <w:rtl w:val="0"/>
              </w:rPr>
              <w:t xml:space="preserve">instructions </w:t>
            </w:r>
            <w:r w:rsidDel="00000000" w:rsidR="00000000" w:rsidRPr="00000000">
              <w:rPr>
                <w:rtl w:val="0"/>
              </w:rPr>
              <w:t xml:space="preserve">(20)- Have the students use construction paper</w:t>
            </w:r>
            <w:hyperlink r:id="rId1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https://docs.google.com/document/d/1sw1n47WlsdAbUuqUp5dwa2HSqibDQQ5KYAool66ALfU/edit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Diario (10)/</w:t>
            </w:r>
            <w:r w:rsidDel="00000000" w:rsidR="00000000" w:rsidRPr="00000000">
              <w:rPr>
                <w:highlight w:val="yellow"/>
                <w:rtl w:val="0"/>
              </w:rPr>
              <w:t xml:space="preserve">Revisar Diarios</w:t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Continue Brochures (30)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spacing w:after="200" w:line="276" w:lineRule="auto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“Which countries make up Central America and what makes each one of them unique?”</w:t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“Which countries make up Central America and what makes each one of them unique?”</w:t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“Which countries make up Central America and what makes each one of them unique?”</w:t>
            </w:r>
          </w:p>
        </w:tc>
      </w:tr>
      <w:tr>
        <w:trPr>
          <w:trHeight w:val="4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AVID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Cornell Notes</w:t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Writing</w:t>
            </w:r>
          </w:p>
        </w:tc>
        <w:tc>
          <w:tcPr/>
          <w:p w:rsidR="00000000" w:rsidDel="00000000" w:rsidP="00000000" w:rsidRDefault="00000000" w:rsidRPr="00000000" w14:paraId="0000004C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Writing</w:t>
            </w:r>
          </w:p>
        </w:tc>
      </w:tr>
      <w:tr>
        <w:trPr>
          <w:trHeight w:val="66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/ lead4ward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1476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7"/>
        <w:gridCol w:w="4226"/>
        <w:gridCol w:w="4935"/>
        <w:gridCol w:w="4125"/>
        <w:gridCol w:w="109"/>
        <w:tblGridChange w:id="0">
          <w:tblGrid>
            <w:gridCol w:w="1367"/>
            <w:gridCol w:w="4226"/>
            <w:gridCol w:w="4935"/>
            <w:gridCol w:w="4125"/>
            <w:gridCol w:w="109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color w:val="000000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Rogene Worley Middle School</w:t>
              <w:tab/>
              <w:tab/>
              <w:tab/>
              <w:t xml:space="preserve">     Weekly Lesson Plan </w:t>
              <w:tab/>
              <w:tab/>
              <w:tab/>
              <w:tab/>
              <w:t xml:space="preserve">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                             Grade Level:</w:t>
              <w:tab/>
              <w:t xml:space="preserve">              Six Weeks:                    Week:                                  Dates: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4"/>
                <w:szCs w:val="44"/>
                <w:rtl w:val="0"/>
              </w:rPr>
              <w:t xml:space="preserve">100% Every Student Every Day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Thursday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Friday </w:t>
            </w:r>
          </w:p>
        </w:tc>
        <w:tc>
          <w:tcPr>
            <w:gridSpan w:val="2"/>
            <w:shd w:fill="ffff00" w:val="clear"/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Notes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</w:p>
        </w:tc>
        <w:tc>
          <w:tcPr/>
          <w:p w:rsidR="00000000" w:rsidDel="00000000" w:rsidP="00000000" w:rsidRDefault="00000000" w:rsidRPr="00000000" w14:paraId="00000061">
            <w:pPr>
              <w:shd w:fill="ffffff" w:val="clea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(WE will)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5f8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“We will learn about Central America and it’s cultural practices.”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5f8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NO SCHOOL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after="200" w:line="276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spacing w:after="200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“I will finish my brochure.”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spacing w:after="200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77">
            <w:pPr>
              <w:spacing w:after="200" w:line="276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</w:p>
          <w:p w:rsidR="00000000" w:rsidDel="00000000" w:rsidP="00000000" w:rsidRDefault="00000000" w:rsidRPr="00000000" w14:paraId="00000078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79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7A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numPr>
                <w:ilvl w:val="0"/>
                <w:numId w:val="3"/>
              </w:numPr>
              <w:ind w:left="720" w:hanging="360"/>
            </w:pPr>
            <w:r w:rsidDel="00000000" w:rsidR="00000000" w:rsidRPr="00000000">
              <w:rPr>
                <w:highlight w:val="magenta"/>
                <w:rtl w:val="0"/>
              </w:rPr>
              <w:t xml:space="preserve">Diario</w:t>
            </w:r>
            <w:r w:rsidDel="00000000" w:rsidR="00000000" w:rsidRPr="00000000">
              <w:rPr>
                <w:rtl w:val="0"/>
              </w:rPr>
              <w:t xml:space="preserve"> (10)/R</w:t>
            </w:r>
            <w:r w:rsidDel="00000000" w:rsidR="00000000" w:rsidRPr="00000000">
              <w:rPr>
                <w:highlight w:val="yellow"/>
                <w:rtl w:val="0"/>
              </w:rPr>
              <w:t xml:space="preserve">evisar Diarios </w:t>
            </w:r>
          </w:p>
          <w:p w:rsidR="00000000" w:rsidDel="00000000" w:rsidP="00000000" w:rsidRDefault="00000000" w:rsidRPr="00000000" w14:paraId="0000007C">
            <w:pPr>
              <w:widowControl w:val="0"/>
              <w:numPr>
                <w:ilvl w:val="0"/>
                <w:numId w:val="3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FInish Brochures and turn in (30) - HW if not finished, due the following school day.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“Which countries make up Central America and what makes each one of them unique?”</w:t>
            </w:r>
          </w:p>
        </w:tc>
        <w:tc>
          <w:tcPr/>
          <w:p w:rsidR="00000000" w:rsidDel="00000000" w:rsidP="00000000" w:rsidRDefault="00000000" w:rsidRPr="00000000" w14:paraId="00000088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VID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2240" w:w="15840"/>
      <w:pgMar w:bottom="432" w:top="432" w:left="432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docs.google.com/document/d/1sw1n47WlsdAbUuqUp5dwa2HSqibDQQ5KYAool66ALfU/edit" TargetMode="External"/><Relationship Id="rId10" Type="http://schemas.openxmlformats.org/officeDocument/2006/relationships/hyperlink" Target="https://docs.google.com/presentation/d/1gw0O29jnnCsV2SlG1QEVki-6SCazbxPF5mbCejpQCIo/edit#slide=id.g4bd7c641b1_0_95" TargetMode="External"/><Relationship Id="rId9" Type="http://schemas.openxmlformats.org/officeDocument/2006/relationships/hyperlink" Target="https://www.youtube.com/watch?v=p_Sp54b6U2Q" TargetMode="External"/><Relationship Id="rId5" Type="http://schemas.openxmlformats.org/officeDocument/2006/relationships/styles" Target="styles.xml"/><Relationship Id="rId6" Type="http://schemas.openxmlformats.org/officeDocument/2006/relationships/hyperlink" Target="https://docs.google.com/presentation/d/1m-tAQhVKYyo5HEtz-nTfOgbr1ffx8wiBMN_JNvrfBvo/edit#slide=id.p1" TargetMode="External"/><Relationship Id="rId7" Type="http://schemas.openxmlformats.org/officeDocument/2006/relationships/hyperlink" Target="https://docs.google.com/document/d/1vSoZsDnOj2x-c-umHI_VOQUywQfepbQIIJGaWC0ibmw/edit?usp=sharing" TargetMode="External"/><Relationship Id="rId8" Type="http://schemas.openxmlformats.org/officeDocument/2006/relationships/hyperlink" Target="https://www.youtube.com/watch?v=Jvz_hn0rvzY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