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4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8"/>
        <w:gridCol w:w="4230"/>
        <w:gridCol w:w="4545"/>
        <w:gridCol w:w="4635"/>
        <w:tblGridChange w:id="0">
          <w:tblGrid>
            <w:gridCol w:w="1368"/>
            <w:gridCol w:w="4230"/>
            <w:gridCol w:w="4545"/>
            <w:gridCol w:w="4635"/>
          </w:tblGrid>
        </w:tblGridChange>
      </w:tblGrid>
      <w:tr>
        <w:trPr>
          <w:trHeight w:val="3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color w:val="000000"/>
                <w:sz w:val="28"/>
                <w:szCs w:val="28"/>
                <w:shd w:fill="99ff9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highlight w:val="yellow"/>
                <w:rtl w:val="0"/>
              </w:rPr>
              <w:t xml:space="preserve">  Rogene Worley Middle School                                   Weekly Lesson Plan                                   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0"/>
              </w:rPr>
              <w:t xml:space="preserve">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highlight w:val="yellow"/>
                <w:rtl w:val="0"/>
              </w:rPr>
              <w:t xml:space="preserve"> School Year    201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highlight w:val="yellow"/>
                <w:rtl w:val="0"/>
              </w:rPr>
              <w:t xml:space="preserve">-1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6"/>
                <w:szCs w:val="2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Department: 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Elective-  AP/PAP Spanish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    Grade Level: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8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ab/>
              <w:t xml:space="preserve">              Six Weeks: 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       Week:    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           Dates: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3/18-22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rFonts w:ascii="EB Garamond" w:cs="EB Garamond" w:eastAsia="EB Garamond" w:hAnsi="EB Garamond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40"/>
                <w:szCs w:val="40"/>
                <w:rtl w:val="0"/>
              </w:rPr>
              <w:t xml:space="preserve">100% Every Student, Every Day</w:t>
            </w:r>
          </w:p>
        </w:tc>
      </w:tr>
      <w:tr>
        <w:trPr>
          <w:trHeight w:val="34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</w:t>
            </w:r>
          </w:p>
        </w:tc>
      </w:tr>
      <w:tr>
        <w:trPr>
          <w:trHeight w:val="580" w:hRule="atLeast"/>
        </w:trPr>
        <w:tc>
          <w:tcPr>
            <w:vMerge w:val="restart"/>
            <w:shd w:fill="ffff00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Dual Coding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b w:val="1"/>
                <w:color w:val="00008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80"/>
                <w:sz w:val="24"/>
                <w:szCs w:val="24"/>
                <w:highlight w:val="white"/>
                <w:rtl w:val="0"/>
              </w:rPr>
              <w:t xml:space="preserve">1A, 1B, 1C, 2A-B, 3A-B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80"/>
                <w:sz w:val="24"/>
                <w:szCs w:val="24"/>
                <w:highlight w:val="white"/>
                <w:rtl w:val="0"/>
              </w:rPr>
              <w:t xml:space="preserve">1A, 1B, 1C, 2A-B, 3A-B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b w:val="1"/>
                <w:color w:val="00008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80"/>
                <w:sz w:val="24"/>
                <w:szCs w:val="24"/>
                <w:highlight w:val="white"/>
                <w:rtl w:val="0"/>
              </w:rPr>
              <w:t xml:space="preserve">1A, 1B, 1C, 2A-B, 3A-B</w:t>
            </w:r>
          </w:p>
        </w:tc>
      </w:tr>
      <w:tr>
        <w:trPr>
          <w:trHeight w:val="580" w:hRule="atLeast"/>
        </w:trPr>
        <w:tc>
          <w:tcPr>
            <w:vMerge w:val="continue"/>
            <w:shd w:fill="ffff00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8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Lesson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Objective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(WE will learn)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Anticipatory Set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8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“We will talk about natural disasters.”</w:t>
            </w:r>
          </w:p>
          <w:p w:rsidR="00000000" w:rsidDel="00000000" w:rsidP="00000000" w:rsidRDefault="00000000" w:rsidRPr="00000000" w14:paraId="0000001D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“We will talk about natural disasters.”</w:t>
            </w:r>
          </w:p>
          <w:p w:rsidR="00000000" w:rsidDel="00000000" w:rsidP="00000000" w:rsidRDefault="00000000" w:rsidRPr="00000000" w14:paraId="0000001F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8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“We will talk about natural disasters.”</w:t>
            </w:r>
          </w:p>
          <w:p w:rsidR="00000000" w:rsidDel="00000000" w:rsidP="00000000" w:rsidRDefault="00000000" w:rsidRPr="00000000" w14:paraId="00000021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 will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Independent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“I will practice speaking about natural disasters and learn vocabulary about the topic.”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“I will work on my natural disasters project.”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“ I will continue working on my natural disasters project.”</w:t>
            </w:r>
          </w:p>
          <w:p w:rsidR="00000000" w:rsidDel="00000000" w:rsidP="00000000" w:rsidRDefault="00000000" w:rsidRPr="00000000" w14:paraId="00000028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0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AP: I will complete CBA #2</w:t>
            </w:r>
          </w:p>
        </w:tc>
      </w:tr>
      <w:tr>
        <w:trPr>
          <w:trHeight w:val="2920" w:hRule="atLeast"/>
        </w:trPr>
        <w:tc>
          <w:tcPr>
            <w:vMerge w:val="restart"/>
            <w:shd w:fill="ffff00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Instruction: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Modeling 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Guided Practice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Independent Practice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Diario (10)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Vocabulary Activity- P. </w:t>
              <w:tab/>
              <w:t xml:space="preserve">115 (10)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Speed dating- speaking activity (10)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00" w:line="276" w:lineRule="auto"/>
              <w:ind w:left="72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Diario (10)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Natural Disasters Project (35) </w:t>
            </w:r>
          </w:p>
          <w:p w:rsidR="00000000" w:rsidDel="00000000" w:rsidP="00000000" w:rsidRDefault="00000000" w:rsidRPr="00000000" w14:paraId="00000035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AP: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spacing w:after="0" w:afterAutospacing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Diario (10)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spacing w:after="20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 reading comprehension, e-mail, cultural comparison tips (15)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Pre-AP: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Diario (10)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Natural Disasters Project (35)</w:t>
            </w:r>
          </w:p>
          <w:p w:rsidR="00000000" w:rsidDel="00000000" w:rsidP="00000000" w:rsidRDefault="00000000" w:rsidRPr="00000000" w14:paraId="0000003C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AP: CBA #2</w:t>
            </w:r>
          </w:p>
        </w:tc>
      </w:tr>
      <w:tr>
        <w:trPr>
          <w:trHeight w:val="620" w:hRule="atLeast"/>
        </w:trPr>
        <w:tc>
          <w:tcPr>
            <w:vMerge w:val="continue"/>
            <w:shd w:fill="ffff00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Seed 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FSGPT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do natural disasters affect our society?</w:t>
            </w:r>
          </w:p>
          <w:p w:rsidR="00000000" w:rsidDel="00000000" w:rsidP="00000000" w:rsidRDefault="00000000" w:rsidRPr="00000000" w14:paraId="00000045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do natural disasters affect our society?</w:t>
            </w:r>
          </w:p>
          <w:p w:rsidR="00000000" w:rsidDel="00000000" w:rsidP="00000000" w:rsidRDefault="00000000" w:rsidRPr="00000000" w14:paraId="00000047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do natural disasters affect our society?</w:t>
            </w:r>
          </w:p>
          <w:p w:rsidR="00000000" w:rsidDel="00000000" w:rsidP="00000000" w:rsidRDefault="00000000" w:rsidRPr="00000000" w14:paraId="00000049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AVID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strategy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Kagan / lead4ward Strategy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47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7"/>
        <w:gridCol w:w="4226"/>
        <w:gridCol w:w="4935"/>
        <w:gridCol w:w="4125"/>
        <w:gridCol w:w="109"/>
        <w:tblGridChange w:id="0">
          <w:tblGrid>
            <w:gridCol w:w="1367"/>
            <w:gridCol w:w="4226"/>
            <w:gridCol w:w="4935"/>
            <w:gridCol w:w="4125"/>
            <w:gridCol w:w="109"/>
          </w:tblGrid>
        </w:tblGridChange>
      </w:tblGrid>
      <w:tr>
        <w:trPr>
          <w:trHeight w:val="3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highlight w:val="yellow"/>
                <w:rtl w:val="0"/>
              </w:rPr>
              <w:t xml:space="preserve">Rogene Worley Middle School</w:t>
              <w:tab/>
              <w:tab/>
              <w:tab/>
              <w:t xml:space="preserve">     Weekly Lesson Plan </w:t>
              <w:tab/>
              <w:tab/>
              <w:tab/>
              <w:tab/>
              <w:t xml:space="preserve">   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0"/>
              </w:rPr>
              <w:t xml:space="preserve">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highlight w:val="yellow"/>
                <w:rtl w:val="0"/>
              </w:rPr>
              <w:t xml:space="preserve"> School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Department:                               Grade Level:</w:t>
              <w:tab/>
              <w:t xml:space="preserve">              Six Weeks:                    Week:                                  Dates: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44"/>
                <w:szCs w:val="44"/>
                <w:rtl w:val="0"/>
              </w:rPr>
              <w:t xml:space="preserve">100% Every Student Every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 </w:t>
            </w:r>
          </w:p>
        </w:tc>
        <w:tc>
          <w:tcPr>
            <w:gridSpan w:val="2"/>
            <w:shd w:fill="ffff00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restart"/>
            <w:shd w:fill="ffff00" w:val="clear"/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Dual Coding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hd w:fill="ffffff" w:val="clear"/>
              <w:rPr>
                <w:rFonts w:ascii="Times New Roman" w:cs="Times New Roman" w:eastAsia="Times New Roman" w:hAnsi="Times New Roman"/>
                <w:b w:val="1"/>
                <w:color w:val="00008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80"/>
                <w:sz w:val="24"/>
                <w:szCs w:val="24"/>
                <w:highlight w:val="white"/>
                <w:rtl w:val="0"/>
              </w:rPr>
              <w:t xml:space="preserve">1A, 1B, 1C, 2A-B, 3A-B</w:t>
            </w:r>
          </w:p>
        </w:tc>
        <w:tc>
          <w:tcPr/>
          <w:p w:rsidR="00000000" w:rsidDel="00000000" w:rsidP="00000000" w:rsidRDefault="00000000" w:rsidRPr="00000000" w14:paraId="00000063">
            <w:pPr>
              <w:shd w:fill="ffffff" w:val="clea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80"/>
                <w:sz w:val="24"/>
                <w:szCs w:val="24"/>
                <w:highlight w:val="white"/>
                <w:rtl w:val="0"/>
              </w:rPr>
              <w:t xml:space="preserve">1A, 1B, 1C, 2A-B, 3A-B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shd w:fill="ffff00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Lesson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Objective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(WE will)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20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Anticipatory Set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“We will talk about weather and extinction.”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8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“We will learn about natural disasters.”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 will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200"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Independent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“I will read La gran extinción and answer post reading comprehension questions.”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“I will present my natural disasters project and will present it to the class while they take CNotes.”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vMerge w:val="restart"/>
            <w:shd w:fill="ffff00" w:val="clear"/>
            <w:vAlign w:val="center"/>
          </w:tcPr>
          <w:p w:rsidR="00000000" w:rsidDel="00000000" w:rsidP="00000000" w:rsidRDefault="00000000" w:rsidRPr="00000000" w14:paraId="00000079">
            <w:pPr>
              <w:spacing w:after="20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Instruction:</w:t>
            </w:r>
          </w:p>
          <w:p w:rsidR="00000000" w:rsidDel="00000000" w:rsidP="00000000" w:rsidRDefault="00000000" w:rsidRPr="00000000" w14:paraId="0000007A">
            <w:pPr>
              <w:spacing w:after="20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Modeling </w:t>
            </w:r>
          </w:p>
          <w:p w:rsidR="00000000" w:rsidDel="00000000" w:rsidP="00000000" w:rsidRDefault="00000000" w:rsidRPr="00000000" w14:paraId="0000007B">
            <w:pPr>
              <w:spacing w:after="20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Guided Practice</w:t>
            </w:r>
          </w:p>
          <w:p w:rsidR="00000000" w:rsidDel="00000000" w:rsidP="00000000" w:rsidRDefault="00000000" w:rsidRPr="00000000" w14:paraId="0000007C">
            <w:pPr>
              <w:spacing w:after="20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Independent Practice</w:t>
            </w:r>
          </w:p>
        </w:tc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Diario (10)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Rally Read- La gran extinción (20)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Post reading activity 1 (10)/Grade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Diario (10)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Email, Activity 8 (15)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Presentations/Notes (20)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shd w:fill="ffff00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Seed 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FSGPT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do natural disasters affect our society?</w:t>
            </w:r>
          </w:p>
          <w:p w:rsidR="00000000" w:rsidDel="00000000" w:rsidP="00000000" w:rsidRDefault="00000000" w:rsidRPr="00000000" w14:paraId="0000008D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do natural disasters affect our society?</w:t>
            </w:r>
          </w:p>
          <w:p w:rsidR="00000000" w:rsidDel="00000000" w:rsidP="00000000" w:rsidRDefault="00000000" w:rsidRPr="00000000" w14:paraId="0000008F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Strategy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Cornell Notes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Kagan Strategy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Rally Read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432" w:top="432" w:left="432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